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2A391A" w14:textId="77777777" w:rsidR="003E12B8" w:rsidRPr="003E12B8" w:rsidRDefault="003E12B8" w:rsidP="003E12B8">
      <w:pPr>
        <w:spacing w:after="0" w:line="240" w:lineRule="auto"/>
        <w:jc w:val="center"/>
        <w:rPr>
          <w:rFonts w:ascii="Times New Roman" w:eastAsia="Times New Roman" w:hAnsi="Times New Roman" w:cs="Times New Roman"/>
          <w:b/>
          <w:caps/>
          <w:sz w:val="24"/>
          <w:szCs w:val="24"/>
        </w:rPr>
      </w:pPr>
      <w:bookmarkStart w:id="0" w:name="_Hlk74482746"/>
      <w:r w:rsidRPr="003E12B8">
        <w:rPr>
          <w:rFonts w:ascii="Times New Roman" w:eastAsia="Times New Roman" w:hAnsi="Times New Roman" w:cs="Times New Roman"/>
          <w:b/>
          <w:caps/>
          <w:sz w:val="24"/>
          <w:szCs w:val="24"/>
        </w:rPr>
        <w:t>SOAH DOCKET no. 473-21-2606</w:t>
      </w:r>
    </w:p>
    <w:p w14:paraId="7ADD837E" w14:textId="77777777" w:rsidR="003E12B8" w:rsidRPr="003E12B8" w:rsidRDefault="003E12B8" w:rsidP="003E12B8">
      <w:pPr>
        <w:spacing w:after="0" w:line="240" w:lineRule="auto"/>
        <w:jc w:val="center"/>
        <w:rPr>
          <w:rFonts w:ascii="Times New Roman" w:eastAsia="Times New Roman" w:hAnsi="Times New Roman" w:cs="Times New Roman"/>
          <w:b/>
          <w:caps/>
          <w:sz w:val="24"/>
          <w:szCs w:val="24"/>
        </w:rPr>
      </w:pPr>
      <w:r w:rsidRPr="003E12B8">
        <w:rPr>
          <w:rFonts w:ascii="Times New Roman" w:eastAsia="Times New Roman" w:hAnsi="Times New Roman" w:cs="Times New Roman"/>
          <w:b/>
          <w:caps/>
          <w:sz w:val="24"/>
          <w:szCs w:val="24"/>
        </w:rPr>
        <w:t>Puc DOCKET NO. 52195</w:t>
      </w:r>
    </w:p>
    <w:bookmarkEnd w:id="0"/>
    <w:p w14:paraId="1F0A6C17" w14:textId="77777777" w:rsidR="003E12B8" w:rsidRPr="003E12B8" w:rsidRDefault="003E12B8" w:rsidP="003E12B8">
      <w:pPr>
        <w:spacing w:after="0" w:line="240" w:lineRule="auto"/>
        <w:jc w:val="center"/>
        <w:rPr>
          <w:rFonts w:ascii="Times New Roman" w:eastAsia="Times New Roman" w:hAnsi="Times New Roman" w:cs="Times New Roman"/>
          <w:b/>
          <w:sz w:val="24"/>
          <w:szCs w:val="20"/>
        </w:rPr>
      </w:pPr>
    </w:p>
    <w:tbl>
      <w:tblPr>
        <w:tblW w:w="10161" w:type="dxa"/>
        <w:tblLook w:val="01E0" w:firstRow="1" w:lastRow="1" w:firstColumn="1" w:lastColumn="1" w:noHBand="0" w:noVBand="0"/>
      </w:tblPr>
      <w:tblGrid>
        <w:gridCol w:w="4680"/>
        <w:gridCol w:w="359"/>
        <w:gridCol w:w="5122"/>
      </w:tblGrid>
      <w:tr w:rsidR="003E12B8" w:rsidRPr="003E12B8" w14:paraId="22B06E88" w14:textId="77777777" w:rsidTr="000C2C4C">
        <w:tc>
          <w:tcPr>
            <w:tcW w:w="4680" w:type="dxa"/>
          </w:tcPr>
          <w:p w14:paraId="6DE176CF" w14:textId="77777777" w:rsidR="003E12B8" w:rsidRPr="003E12B8" w:rsidRDefault="003E12B8" w:rsidP="003E12B8">
            <w:pPr>
              <w:spacing w:after="0" w:line="240" w:lineRule="auto"/>
              <w:rPr>
                <w:rFonts w:ascii="Times New Roman" w:eastAsia="Times New Roman" w:hAnsi="Times New Roman" w:cs="Times New Roman"/>
                <w:b/>
                <w:sz w:val="24"/>
                <w:szCs w:val="20"/>
              </w:rPr>
            </w:pPr>
            <w:r w:rsidRPr="003E12B8">
              <w:rPr>
                <w:rFonts w:ascii="Times New Roman" w:eastAsia="Times New Roman" w:hAnsi="Times New Roman" w:cs="Times New Roman"/>
                <w:b/>
                <w:sz w:val="24"/>
                <w:szCs w:val="20"/>
              </w:rPr>
              <w:t>APPLICATION OF EL PASO ELECTRIC COMPANY TO CHANGE RATES</w:t>
            </w:r>
          </w:p>
        </w:tc>
        <w:tc>
          <w:tcPr>
            <w:tcW w:w="359" w:type="dxa"/>
          </w:tcPr>
          <w:p w14:paraId="7D97D5D6" w14:textId="77777777" w:rsidR="003E12B8" w:rsidRPr="003E12B8" w:rsidRDefault="003E12B8" w:rsidP="003E12B8">
            <w:pPr>
              <w:spacing w:after="0" w:line="240" w:lineRule="auto"/>
              <w:jc w:val="both"/>
              <w:rPr>
                <w:rFonts w:ascii="Times New Roman" w:eastAsia="Times New Roman" w:hAnsi="Times New Roman" w:cs="Times New Roman"/>
                <w:b/>
                <w:sz w:val="24"/>
                <w:szCs w:val="20"/>
              </w:rPr>
            </w:pPr>
            <w:r w:rsidRPr="003E12B8">
              <w:rPr>
                <w:rFonts w:ascii="Times New Roman" w:eastAsia="Times New Roman" w:hAnsi="Times New Roman" w:cs="Times New Roman"/>
                <w:b/>
                <w:sz w:val="24"/>
                <w:szCs w:val="20"/>
              </w:rPr>
              <w:t>§</w:t>
            </w:r>
          </w:p>
          <w:p w14:paraId="44F36FA6" w14:textId="77777777" w:rsidR="003E12B8" w:rsidRPr="003E12B8" w:rsidRDefault="003E12B8" w:rsidP="003E12B8">
            <w:pPr>
              <w:spacing w:after="0" w:line="240" w:lineRule="auto"/>
              <w:jc w:val="both"/>
              <w:rPr>
                <w:rFonts w:ascii="Times New Roman" w:eastAsia="Times New Roman" w:hAnsi="Times New Roman" w:cs="Times New Roman"/>
                <w:b/>
                <w:sz w:val="24"/>
                <w:szCs w:val="20"/>
              </w:rPr>
            </w:pPr>
            <w:r w:rsidRPr="003E12B8">
              <w:rPr>
                <w:rFonts w:ascii="Times New Roman" w:eastAsia="Times New Roman" w:hAnsi="Times New Roman" w:cs="Times New Roman"/>
                <w:b/>
                <w:sz w:val="24"/>
                <w:szCs w:val="20"/>
              </w:rPr>
              <w:t>§</w:t>
            </w:r>
          </w:p>
          <w:p w14:paraId="4A0F055A" w14:textId="77777777" w:rsidR="003E12B8" w:rsidRPr="003E12B8" w:rsidRDefault="003E12B8" w:rsidP="003E12B8">
            <w:pPr>
              <w:spacing w:after="0" w:line="240" w:lineRule="auto"/>
              <w:jc w:val="both"/>
              <w:rPr>
                <w:rFonts w:ascii="Times New Roman" w:eastAsia="Times New Roman" w:hAnsi="Times New Roman" w:cs="Times New Roman"/>
                <w:b/>
                <w:sz w:val="24"/>
                <w:szCs w:val="20"/>
              </w:rPr>
            </w:pPr>
            <w:r w:rsidRPr="003E12B8">
              <w:rPr>
                <w:rFonts w:ascii="Times New Roman" w:eastAsia="Times New Roman" w:hAnsi="Times New Roman" w:cs="Times New Roman"/>
                <w:b/>
                <w:sz w:val="24"/>
                <w:szCs w:val="20"/>
              </w:rPr>
              <w:t>§</w:t>
            </w:r>
          </w:p>
        </w:tc>
        <w:tc>
          <w:tcPr>
            <w:tcW w:w="5122" w:type="dxa"/>
          </w:tcPr>
          <w:p w14:paraId="3D4D2390" w14:textId="77777777" w:rsidR="003E12B8" w:rsidRPr="003E12B8" w:rsidRDefault="003E12B8" w:rsidP="003E12B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3E12B8">
              <w:rPr>
                <w:rFonts w:ascii="Times New Roman" w:eastAsia="Times New Roman" w:hAnsi="Times New Roman" w:cs="Times New Roman"/>
                <w:b/>
                <w:bCs/>
                <w:caps/>
                <w:sz w:val="24"/>
                <w:szCs w:val="20"/>
              </w:rPr>
              <w:t>before the state office</w:t>
            </w:r>
          </w:p>
          <w:p w14:paraId="535A2B4B" w14:textId="77777777" w:rsidR="003E12B8" w:rsidRPr="003E12B8" w:rsidRDefault="003E12B8" w:rsidP="003E12B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3E12B8">
              <w:rPr>
                <w:rFonts w:ascii="Times New Roman" w:eastAsia="Times New Roman" w:hAnsi="Times New Roman" w:cs="Times New Roman"/>
                <w:b/>
                <w:bCs/>
                <w:caps/>
                <w:sz w:val="24"/>
                <w:szCs w:val="20"/>
              </w:rPr>
              <w:t>of</w:t>
            </w:r>
          </w:p>
          <w:p w14:paraId="453BD03C" w14:textId="77777777" w:rsidR="003E12B8" w:rsidRPr="003E12B8" w:rsidRDefault="003E12B8" w:rsidP="003E12B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3E12B8">
              <w:rPr>
                <w:rFonts w:ascii="Times New Roman" w:eastAsia="Times New Roman" w:hAnsi="Times New Roman" w:cs="Times New Roman"/>
                <w:b/>
                <w:bCs/>
                <w:caps/>
                <w:sz w:val="24"/>
                <w:szCs w:val="20"/>
              </w:rPr>
              <w:t>administrative hearings</w:t>
            </w:r>
          </w:p>
        </w:tc>
      </w:tr>
    </w:tbl>
    <w:p w14:paraId="658D1DFD" w14:textId="77777777" w:rsidR="003E12B8" w:rsidRPr="003E12B8" w:rsidRDefault="003E12B8" w:rsidP="003E12B8">
      <w:pPr>
        <w:keepNext/>
        <w:spacing w:after="0" w:line="240" w:lineRule="auto"/>
        <w:jc w:val="both"/>
        <w:rPr>
          <w:rFonts w:ascii="Times New Roman" w:eastAsia="Times New Roman" w:hAnsi="Times New Roman" w:cs="Times New Roman"/>
          <w:b/>
          <w:caps/>
          <w:sz w:val="24"/>
          <w:szCs w:val="24"/>
        </w:rPr>
      </w:pPr>
    </w:p>
    <w:p w14:paraId="71C450CB" w14:textId="0B30F610" w:rsidR="003E12B8" w:rsidRPr="003E12B8" w:rsidRDefault="003E12B8" w:rsidP="003E12B8">
      <w:pPr>
        <w:keepNext/>
        <w:spacing w:after="0" w:line="240" w:lineRule="auto"/>
        <w:jc w:val="center"/>
        <w:rPr>
          <w:rFonts w:ascii="Times New Roman" w:eastAsia="Times New Roman" w:hAnsi="Times New Roman" w:cs="Times New Roman"/>
          <w:b/>
          <w:caps/>
          <w:sz w:val="24"/>
          <w:szCs w:val="24"/>
        </w:rPr>
      </w:pPr>
      <w:r w:rsidRPr="003E12B8">
        <w:rPr>
          <w:rFonts w:ascii="Times New Roman" w:eastAsia="Times New Roman" w:hAnsi="Times New Roman" w:cs="Times New Roman"/>
          <w:b/>
          <w:caps/>
          <w:sz w:val="24"/>
          <w:szCs w:val="24"/>
        </w:rPr>
        <w:t xml:space="preserve">Commission STAFF’S Errata to </w:t>
      </w:r>
      <w:r w:rsidR="00981A46">
        <w:rPr>
          <w:rFonts w:ascii="Times New Roman" w:eastAsia="Times New Roman" w:hAnsi="Times New Roman" w:cs="Times New Roman"/>
          <w:b/>
          <w:caps/>
          <w:sz w:val="24"/>
          <w:szCs w:val="24"/>
        </w:rPr>
        <w:t xml:space="preserve">ATTACHMENT AN-2 To </w:t>
      </w:r>
      <w:r w:rsidRPr="003E12B8">
        <w:rPr>
          <w:rFonts w:ascii="Times New Roman" w:eastAsia="Times New Roman" w:hAnsi="Times New Roman" w:cs="Times New Roman"/>
          <w:b/>
          <w:caps/>
          <w:sz w:val="24"/>
          <w:szCs w:val="24"/>
        </w:rPr>
        <w:t xml:space="preserve">the </w:t>
      </w:r>
    </w:p>
    <w:p w14:paraId="135C6C71" w14:textId="77777777" w:rsidR="003E12B8" w:rsidRPr="003E12B8" w:rsidRDefault="003E12B8" w:rsidP="003E12B8">
      <w:pPr>
        <w:keepNext/>
        <w:spacing w:after="0" w:line="240" w:lineRule="auto"/>
        <w:jc w:val="center"/>
        <w:rPr>
          <w:rFonts w:ascii="Times New Roman" w:eastAsia="Times New Roman" w:hAnsi="Times New Roman" w:cs="Times New Roman"/>
          <w:b/>
          <w:caps/>
          <w:sz w:val="24"/>
          <w:szCs w:val="24"/>
        </w:rPr>
      </w:pPr>
      <w:r w:rsidRPr="003E12B8">
        <w:rPr>
          <w:rFonts w:ascii="Times New Roman" w:eastAsia="Times New Roman" w:hAnsi="Times New Roman" w:cs="Times New Roman"/>
          <w:b/>
          <w:caps/>
          <w:sz w:val="24"/>
          <w:szCs w:val="24"/>
        </w:rPr>
        <w:t>Direct testimony of adrian narvaez</w:t>
      </w:r>
    </w:p>
    <w:p w14:paraId="5BB8E5B8" w14:textId="77777777" w:rsidR="003E12B8" w:rsidRPr="003E12B8" w:rsidRDefault="003E12B8" w:rsidP="003E12B8">
      <w:pPr>
        <w:keepNext/>
        <w:spacing w:after="0" w:line="240" w:lineRule="auto"/>
        <w:jc w:val="center"/>
        <w:rPr>
          <w:rFonts w:ascii="Times New Roman" w:eastAsia="Calibri" w:hAnsi="Times New Roman" w:cs="Times New Roman"/>
          <w:caps/>
          <w:sz w:val="24"/>
          <w:szCs w:val="24"/>
        </w:rPr>
      </w:pPr>
    </w:p>
    <w:p w14:paraId="5F51A64C" w14:textId="7BA015A1" w:rsidR="003E12B8" w:rsidRPr="003E12B8" w:rsidRDefault="003E12B8" w:rsidP="003E12B8">
      <w:pPr>
        <w:spacing w:after="0" w:line="360" w:lineRule="auto"/>
        <w:ind w:firstLine="720"/>
        <w:jc w:val="both"/>
        <w:rPr>
          <w:rFonts w:ascii="Times New Roman" w:eastAsia="Times New Roman" w:hAnsi="Times New Roman" w:cs="Times New Roman"/>
          <w:sz w:val="24"/>
          <w:szCs w:val="20"/>
        </w:rPr>
      </w:pPr>
      <w:r w:rsidRPr="003E12B8">
        <w:rPr>
          <w:rFonts w:ascii="Times New Roman" w:eastAsia="Times New Roman" w:hAnsi="Times New Roman" w:cs="Times New Roman"/>
          <w:sz w:val="24"/>
          <w:szCs w:val="20"/>
        </w:rPr>
        <w:t>The Staff of the Public Utility Commission of Texas (Staff) provides these errata to</w:t>
      </w:r>
      <w:r w:rsidR="00981A46">
        <w:rPr>
          <w:rFonts w:ascii="Times New Roman" w:eastAsia="Times New Roman" w:hAnsi="Times New Roman" w:cs="Times New Roman"/>
          <w:sz w:val="24"/>
          <w:szCs w:val="20"/>
        </w:rPr>
        <w:t xml:space="preserve"> Attachment AN-2</w:t>
      </w:r>
      <w:r w:rsidRPr="003E12B8">
        <w:rPr>
          <w:rFonts w:ascii="Times New Roman" w:eastAsia="Times New Roman" w:hAnsi="Times New Roman" w:cs="Times New Roman"/>
          <w:sz w:val="24"/>
          <w:szCs w:val="20"/>
        </w:rPr>
        <w:t xml:space="preserve"> </w:t>
      </w:r>
      <w:r w:rsidR="00981A46">
        <w:rPr>
          <w:rFonts w:ascii="Times New Roman" w:eastAsia="Times New Roman" w:hAnsi="Times New Roman" w:cs="Times New Roman"/>
          <w:sz w:val="24"/>
          <w:szCs w:val="20"/>
        </w:rPr>
        <w:t xml:space="preserve">to </w:t>
      </w:r>
      <w:r w:rsidRPr="003E12B8">
        <w:rPr>
          <w:rFonts w:ascii="Times New Roman" w:eastAsia="Times New Roman" w:hAnsi="Times New Roman" w:cs="Times New Roman"/>
          <w:sz w:val="24"/>
          <w:szCs w:val="20"/>
        </w:rPr>
        <w:t xml:space="preserve">the Direct Testimony of Adrian Narvaez. </w:t>
      </w:r>
      <w:r w:rsidR="00981A46">
        <w:rPr>
          <w:rFonts w:ascii="Times New Roman" w:eastAsia="Times New Roman" w:hAnsi="Times New Roman" w:cs="Times New Roman"/>
          <w:sz w:val="24"/>
          <w:szCs w:val="20"/>
        </w:rPr>
        <w:t xml:space="preserve">Mr. Narvaez inadvertently labeled excel spreadsheet cell 20 “New Mexico Income Taxes”, cell 21 “Arizona Income Taxes”, and cell 22 “Texas Income Taxes”. Mr. Narvaez has updated cell 20 to reflect “Deferred Federal Income Tax”, cell 21 to reflect “Deferred State Income Tax”, and cell 22 to reflect “State Income Tax”. </w:t>
      </w:r>
    </w:p>
    <w:p w14:paraId="5A65A55F" w14:textId="77777777" w:rsidR="003E12B8" w:rsidRPr="003E12B8" w:rsidRDefault="003E12B8" w:rsidP="003E12B8">
      <w:pPr>
        <w:spacing w:after="0" w:line="240" w:lineRule="auto"/>
        <w:jc w:val="both"/>
        <w:rPr>
          <w:rFonts w:ascii="Times New Roman" w:eastAsia="Times New Roman" w:hAnsi="Times New Roman" w:cs="Times New Roman"/>
          <w:sz w:val="24"/>
          <w:szCs w:val="20"/>
        </w:rPr>
      </w:pPr>
    </w:p>
    <w:p w14:paraId="08861FB5" w14:textId="77777777" w:rsidR="003E12B8" w:rsidRPr="003E12B8" w:rsidRDefault="003E12B8" w:rsidP="003E12B8">
      <w:pPr>
        <w:spacing w:after="0" w:line="240" w:lineRule="auto"/>
        <w:jc w:val="both"/>
        <w:rPr>
          <w:rFonts w:ascii="Times New Roman" w:eastAsia="Times New Roman" w:hAnsi="Times New Roman" w:cs="Times New Roman"/>
          <w:sz w:val="24"/>
          <w:szCs w:val="24"/>
        </w:rPr>
      </w:pPr>
      <w:r w:rsidRPr="003E12B8">
        <w:rPr>
          <w:rFonts w:ascii="Times New Roman" w:eastAsia="Times New Roman" w:hAnsi="Times New Roman" w:cs="Times New Roman"/>
          <w:sz w:val="24"/>
          <w:szCs w:val="24"/>
        </w:rPr>
        <w:br w:type="page"/>
      </w:r>
      <w:r w:rsidRPr="003E12B8">
        <w:rPr>
          <w:rFonts w:ascii="Times New Roman" w:eastAsia="Times New Roman" w:hAnsi="Times New Roman" w:cs="Times New Roman"/>
          <w:sz w:val="24"/>
          <w:szCs w:val="24"/>
        </w:rPr>
        <w:lastRenderedPageBreak/>
        <w:t xml:space="preserve">Dated:  </w:t>
      </w:r>
      <w:r w:rsidRPr="003E12B8">
        <w:rPr>
          <w:rFonts w:ascii="Times New Roman" w:eastAsia="Times New Roman" w:hAnsi="Times New Roman" w:cs="Times New Roman"/>
          <w:sz w:val="24"/>
          <w:szCs w:val="24"/>
        </w:rPr>
        <w:fldChar w:fldCharType="begin"/>
      </w:r>
      <w:r w:rsidRPr="003E12B8">
        <w:rPr>
          <w:rFonts w:ascii="Times New Roman" w:eastAsia="Times New Roman" w:hAnsi="Times New Roman" w:cs="Times New Roman"/>
          <w:sz w:val="24"/>
          <w:szCs w:val="24"/>
        </w:rPr>
        <w:instrText xml:space="preserve"> DATE \@ "MMMM d, yyyy" </w:instrText>
      </w:r>
      <w:r w:rsidRPr="003E12B8">
        <w:rPr>
          <w:rFonts w:ascii="Times New Roman" w:eastAsia="Times New Roman" w:hAnsi="Times New Roman" w:cs="Times New Roman"/>
          <w:sz w:val="24"/>
          <w:szCs w:val="24"/>
        </w:rPr>
        <w:fldChar w:fldCharType="separate"/>
      </w:r>
      <w:r w:rsidRPr="003E12B8">
        <w:rPr>
          <w:rFonts w:ascii="Times New Roman" w:eastAsia="Times New Roman" w:hAnsi="Times New Roman" w:cs="Times New Roman"/>
          <w:noProof/>
          <w:sz w:val="24"/>
          <w:szCs w:val="24"/>
        </w:rPr>
        <w:t>December 15, 2021</w:t>
      </w:r>
      <w:r w:rsidRPr="003E12B8">
        <w:rPr>
          <w:rFonts w:ascii="Times New Roman" w:eastAsia="Times New Roman" w:hAnsi="Times New Roman" w:cs="Times New Roman"/>
          <w:sz w:val="24"/>
          <w:szCs w:val="24"/>
        </w:rPr>
        <w:fldChar w:fldCharType="end"/>
      </w:r>
    </w:p>
    <w:p w14:paraId="1C7B0F57" w14:textId="77777777" w:rsidR="003E12B8" w:rsidRPr="003E12B8" w:rsidRDefault="003E12B8" w:rsidP="003E12B8">
      <w:pPr>
        <w:spacing w:after="0" w:line="240" w:lineRule="auto"/>
        <w:ind w:left="3600" w:firstLine="720"/>
        <w:jc w:val="both"/>
        <w:rPr>
          <w:rFonts w:ascii="Times New Roman" w:eastAsia="Times New Roman" w:hAnsi="Times New Roman" w:cs="Times New Roman"/>
          <w:sz w:val="24"/>
          <w:szCs w:val="24"/>
        </w:rPr>
      </w:pPr>
    </w:p>
    <w:p w14:paraId="38083301" w14:textId="77777777" w:rsidR="003E12B8" w:rsidRPr="003E12B8" w:rsidRDefault="003E12B8" w:rsidP="003E12B8">
      <w:pPr>
        <w:spacing w:after="0" w:line="240" w:lineRule="auto"/>
        <w:ind w:left="3600" w:firstLine="720"/>
        <w:jc w:val="both"/>
        <w:rPr>
          <w:rFonts w:ascii="Times New Roman" w:eastAsia="Times New Roman" w:hAnsi="Times New Roman" w:cs="Times New Roman"/>
          <w:sz w:val="24"/>
          <w:szCs w:val="24"/>
        </w:rPr>
      </w:pPr>
      <w:r w:rsidRPr="003E12B8">
        <w:rPr>
          <w:rFonts w:ascii="Times New Roman" w:eastAsia="Times New Roman" w:hAnsi="Times New Roman" w:cs="Times New Roman"/>
          <w:sz w:val="24"/>
          <w:szCs w:val="24"/>
        </w:rPr>
        <w:t>Respectfully submitted,</w:t>
      </w:r>
    </w:p>
    <w:p w14:paraId="2D998242" w14:textId="77777777" w:rsidR="003E12B8" w:rsidRPr="003E12B8" w:rsidRDefault="003E12B8" w:rsidP="003E12B8">
      <w:pPr>
        <w:spacing w:after="0" w:line="240" w:lineRule="auto"/>
        <w:ind w:left="4320"/>
        <w:contextualSpacing/>
        <w:rPr>
          <w:rFonts w:ascii="Times New Roman" w:eastAsia="Times New Roman" w:hAnsi="Times New Roman" w:cs="Times New Roman"/>
          <w:b/>
          <w:sz w:val="24"/>
          <w:szCs w:val="24"/>
        </w:rPr>
      </w:pPr>
      <w:r w:rsidRPr="003E12B8">
        <w:rPr>
          <w:rFonts w:ascii="Times New Roman" w:eastAsia="Times New Roman" w:hAnsi="Times New Roman" w:cs="Times New Roman"/>
          <w:b/>
          <w:sz w:val="24"/>
          <w:szCs w:val="24"/>
        </w:rPr>
        <w:t xml:space="preserve">PUBLIC UTILITY COMMISSION OF TEXAS </w:t>
      </w:r>
    </w:p>
    <w:p w14:paraId="7526F018" w14:textId="77777777" w:rsidR="003E12B8" w:rsidRPr="003E12B8" w:rsidRDefault="003E12B8" w:rsidP="003E12B8">
      <w:pPr>
        <w:spacing w:after="0" w:line="240" w:lineRule="auto"/>
        <w:ind w:left="4320"/>
        <w:contextualSpacing/>
        <w:jc w:val="both"/>
        <w:rPr>
          <w:rFonts w:ascii="Times New Roman" w:eastAsia="Times New Roman" w:hAnsi="Times New Roman" w:cs="Times New Roman"/>
          <w:b/>
          <w:sz w:val="24"/>
          <w:szCs w:val="24"/>
        </w:rPr>
      </w:pPr>
      <w:r w:rsidRPr="003E12B8">
        <w:rPr>
          <w:rFonts w:ascii="Times New Roman" w:eastAsia="Times New Roman" w:hAnsi="Times New Roman" w:cs="Times New Roman"/>
          <w:b/>
          <w:sz w:val="24"/>
          <w:szCs w:val="24"/>
        </w:rPr>
        <w:t>LEGAL DIVISION</w:t>
      </w:r>
    </w:p>
    <w:p w14:paraId="71D5CBEA" w14:textId="77777777" w:rsidR="003E12B8" w:rsidRPr="003E12B8" w:rsidRDefault="003E12B8" w:rsidP="003E12B8">
      <w:pPr>
        <w:spacing w:after="0" w:line="240" w:lineRule="auto"/>
        <w:jc w:val="both"/>
        <w:rPr>
          <w:rFonts w:ascii="Times New Roman" w:eastAsia="Times New Roman" w:hAnsi="Times New Roman" w:cs="Times New Roman"/>
          <w:sz w:val="24"/>
          <w:szCs w:val="24"/>
        </w:rPr>
      </w:pPr>
    </w:p>
    <w:p w14:paraId="31FCD24F" w14:textId="77777777" w:rsidR="003E12B8" w:rsidRPr="003E12B8" w:rsidRDefault="003E12B8" w:rsidP="003E12B8">
      <w:pPr>
        <w:keepNext/>
        <w:spacing w:after="0" w:line="240" w:lineRule="auto"/>
        <w:ind w:left="4320"/>
        <w:jc w:val="both"/>
        <w:rPr>
          <w:rFonts w:ascii="Times New Roman" w:eastAsia="Times New Roman" w:hAnsi="Times New Roman" w:cs="Times New Roman"/>
          <w:sz w:val="24"/>
          <w:szCs w:val="20"/>
        </w:rPr>
      </w:pPr>
      <w:r w:rsidRPr="003E12B8">
        <w:rPr>
          <w:rFonts w:ascii="Times New Roman" w:eastAsia="Times New Roman" w:hAnsi="Times New Roman" w:cs="Times New Roman"/>
          <w:sz w:val="24"/>
          <w:szCs w:val="20"/>
        </w:rPr>
        <w:t>Rachelle Nicolette Robles</w:t>
      </w:r>
    </w:p>
    <w:p w14:paraId="4B1CF5BE" w14:textId="77777777" w:rsidR="003E12B8" w:rsidRPr="003E12B8" w:rsidRDefault="003E12B8" w:rsidP="003E12B8">
      <w:pPr>
        <w:spacing w:after="0" w:line="240" w:lineRule="auto"/>
        <w:jc w:val="both"/>
        <w:rPr>
          <w:rFonts w:ascii="Times New Roman" w:eastAsia="Times New Roman" w:hAnsi="Times New Roman" w:cs="Times New Roman"/>
          <w:sz w:val="24"/>
          <w:szCs w:val="24"/>
        </w:rPr>
      </w:pP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t xml:space="preserve">Division Director </w:t>
      </w:r>
    </w:p>
    <w:p w14:paraId="310C5A15" w14:textId="77777777" w:rsidR="003E12B8" w:rsidRPr="003E12B8" w:rsidRDefault="003E12B8" w:rsidP="003E12B8">
      <w:pPr>
        <w:spacing w:after="0" w:line="240" w:lineRule="auto"/>
        <w:jc w:val="both"/>
        <w:rPr>
          <w:rFonts w:ascii="Times New Roman" w:eastAsia="Times New Roman" w:hAnsi="Times New Roman" w:cs="Times New Roman"/>
          <w:sz w:val="24"/>
          <w:szCs w:val="24"/>
        </w:rPr>
      </w:pPr>
    </w:p>
    <w:p w14:paraId="41E8AC39" w14:textId="77777777" w:rsidR="003E12B8" w:rsidRPr="003E12B8" w:rsidRDefault="003E12B8" w:rsidP="003E12B8">
      <w:pPr>
        <w:spacing w:after="0" w:line="240" w:lineRule="auto"/>
        <w:jc w:val="both"/>
        <w:rPr>
          <w:rFonts w:ascii="Times New Roman" w:eastAsia="Times New Roman" w:hAnsi="Times New Roman" w:cs="Times New Roman"/>
          <w:sz w:val="24"/>
          <w:szCs w:val="24"/>
        </w:rPr>
      </w:pPr>
    </w:p>
    <w:p w14:paraId="1623E352" w14:textId="77777777" w:rsidR="003E12B8" w:rsidRPr="003E12B8" w:rsidRDefault="003E12B8" w:rsidP="003E12B8">
      <w:pPr>
        <w:spacing w:after="0" w:line="240" w:lineRule="auto"/>
        <w:jc w:val="both"/>
        <w:rPr>
          <w:rFonts w:ascii="Times New Roman" w:eastAsia="Times New Roman" w:hAnsi="Times New Roman" w:cs="Times New Roman"/>
          <w:sz w:val="24"/>
          <w:szCs w:val="24"/>
          <w:u w:val="single"/>
        </w:rPr>
      </w:pP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u w:val="single"/>
        </w:rPr>
        <w:t>/s/ Robert Dakota Parish__</w:t>
      </w:r>
    </w:p>
    <w:p w14:paraId="79D487BE" w14:textId="77777777" w:rsidR="003E12B8" w:rsidRPr="003E12B8" w:rsidRDefault="003E12B8" w:rsidP="003E12B8">
      <w:pPr>
        <w:spacing w:after="0" w:line="240" w:lineRule="auto"/>
        <w:jc w:val="both"/>
        <w:rPr>
          <w:rFonts w:ascii="Times New Roman" w:eastAsia="Times New Roman" w:hAnsi="Times New Roman" w:cs="Times New Roman"/>
          <w:sz w:val="24"/>
          <w:szCs w:val="24"/>
        </w:rPr>
      </w:pP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t>Robert Dakota Parish</w:t>
      </w:r>
    </w:p>
    <w:p w14:paraId="696884C0" w14:textId="77777777" w:rsidR="003E12B8" w:rsidRPr="003E12B8" w:rsidRDefault="003E12B8" w:rsidP="003E12B8">
      <w:pPr>
        <w:spacing w:after="0" w:line="240" w:lineRule="auto"/>
        <w:ind w:left="3600" w:firstLine="720"/>
        <w:jc w:val="both"/>
        <w:rPr>
          <w:rFonts w:ascii="Times New Roman" w:eastAsia="Times New Roman" w:hAnsi="Times New Roman" w:cs="Times New Roman"/>
          <w:sz w:val="24"/>
          <w:szCs w:val="24"/>
        </w:rPr>
      </w:pPr>
      <w:r w:rsidRPr="003E12B8">
        <w:rPr>
          <w:rFonts w:ascii="Times New Roman" w:eastAsia="Times New Roman" w:hAnsi="Times New Roman" w:cs="Times New Roman"/>
          <w:sz w:val="24"/>
          <w:szCs w:val="24"/>
        </w:rPr>
        <w:t>State Bar No. 24116875</w:t>
      </w:r>
    </w:p>
    <w:p w14:paraId="69B995FC" w14:textId="77777777" w:rsidR="003E12B8" w:rsidRPr="003E12B8" w:rsidRDefault="003E12B8" w:rsidP="003E12B8">
      <w:pPr>
        <w:spacing w:after="0" w:line="240" w:lineRule="auto"/>
        <w:ind w:left="3600" w:firstLine="720"/>
        <w:jc w:val="both"/>
        <w:rPr>
          <w:rFonts w:ascii="Times New Roman" w:eastAsia="Times New Roman" w:hAnsi="Times New Roman" w:cs="Times New Roman"/>
          <w:sz w:val="24"/>
          <w:szCs w:val="20"/>
        </w:rPr>
      </w:pPr>
      <w:bookmarkStart w:id="1" w:name="_Hlk80798120"/>
      <w:r w:rsidRPr="003E12B8">
        <w:rPr>
          <w:rFonts w:ascii="Times New Roman" w:eastAsia="Times New Roman" w:hAnsi="Times New Roman" w:cs="Times New Roman"/>
          <w:sz w:val="24"/>
          <w:szCs w:val="20"/>
        </w:rPr>
        <w:t>Forrest Smith</w:t>
      </w:r>
    </w:p>
    <w:bookmarkEnd w:id="1"/>
    <w:p w14:paraId="0FBBD564" w14:textId="77777777" w:rsidR="003E12B8" w:rsidRPr="003E12B8" w:rsidRDefault="003E12B8" w:rsidP="003E12B8">
      <w:pPr>
        <w:spacing w:after="0" w:line="240" w:lineRule="auto"/>
        <w:jc w:val="both"/>
        <w:rPr>
          <w:rFonts w:ascii="Times New Roman" w:eastAsia="Times New Roman" w:hAnsi="Times New Roman" w:cs="Times New Roman"/>
          <w:sz w:val="24"/>
          <w:szCs w:val="20"/>
        </w:rPr>
      </w:pPr>
      <w:r w:rsidRPr="003E12B8">
        <w:rPr>
          <w:rFonts w:ascii="Times New Roman" w:eastAsia="Times New Roman" w:hAnsi="Times New Roman" w:cs="Times New Roman"/>
          <w:sz w:val="24"/>
          <w:szCs w:val="20"/>
        </w:rPr>
        <w:tab/>
      </w:r>
      <w:r w:rsidRPr="003E12B8">
        <w:rPr>
          <w:rFonts w:ascii="Times New Roman" w:eastAsia="Times New Roman" w:hAnsi="Times New Roman" w:cs="Times New Roman"/>
          <w:sz w:val="24"/>
          <w:szCs w:val="20"/>
        </w:rPr>
        <w:tab/>
      </w:r>
      <w:r w:rsidRPr="003E12B8">
        <w:rPr>
          <w:rFonts w:ascii="Times New Roman" w:eastAsia="Times New Roman" w:hAnsi="Times New Roman" w:cs="Times New Roman"/>
          <w:sz w:val="24"/>
          <w:szCs w:val="20"/>
        </w:rPr>
        <w:tab/>
      </w:r>
      <w:r w:rsidRPr="003E12B8">
        <w:rPr>
          <w:rFonts w:ascii="Times New Roman" w:eastAsia="Times New Roman" w:hAnsi="Times New Roman" w:cs="Times New Roman"/>
          <w:sz w:val="24"/>
          <w:szCs w:val="20"/>
        </w:rPr>
        <w:tab/>
      </w:r>
      <w:r w:rsidRPr="003E12B8">
        <w:rPr>
          <w:rFonts w:ascii="Times New Roman" w:eastAsia="Times New Roman" w:hAnsi="Times New Roman" w:cs="Times New Roman"/>
          <w:sz w:val="24"/>
          <w:szCs w:val="20"/>
        </w:rPr>
        <w:tab/>
      </w:r>
      <w:r w:rsidRPr="003E12B8">
        <w:rPr>
          <w:rFonts w:ascii="Times New Roman" w:eastAsia="Times New Roman" w:hAnsi="Times New Roman" w:cs="Times New Roman"/>
          <w:sz w:val="24"/>
          <w:szCs w:val="20"/>
        </w:rPr>
        <w:tab/>
        <w:t xml:space="preserve">State Bar No. </w:t>
      </w:r>
      <w:r w:rsidRPr="003E12B8">
        <w:rPr>
          <w:rFonts w:ascii="Times New Roman" w:eastAsia="Times New Roman" w:hAnsi="Times New Roman" w:cs="Times New Roman"/>
          <w:sz w:val="24"/>
          <w:szCs w:val="24"/>
        </w:rPr>
        <w:t>24093643</w:t>
      </w:r>
    </w:p>
    <w:p w14:paraId="33F625EF" w14:textId="77777777" w:rsidR="003E12B8" w:rsidRPr="003E12B8" w:rsidRDefault="003E12B8" w:rsidP="003E12B8">
      <w:pPr>
        <w:spacing w:after="0" w:line="240" w:lineRule="auto"/>
        <w:ind w:left="3600" w:firstLine="720"/>
        <w:jc w:val="both"/>
        <w:rPr>
          <w:rFonts w:ascii="Times New Roman" w:eastAsia="Times New Roman" w:hAnsi="Times New Roman" w:cs="Times New Roman"/>
          <w:sz w:val="24"/>
          <w:szCs w:val="24"/>
        </w:rPr>
      </w:pPr>
      <w:r w:rsidRPr="003E12B8">
        <w:rPr>
          <w:rFonts w:ascii="Times New Roman" w:eastAsia="Times New Roman" w:hAnsi="Times New Roman" w:cs="Times New Roman"/>
          <w:sz w:val="24"/>
          <w:szCs w:val="24"/>
        </w:rPr>
        <w:t>Jenna Keller</w:t>
      </w:r>
    </w:p>
    <w:p w14:paraId="051A1C0B" w14:textId="77777777" w:rsidR="003E12B8" w:rsidRPr="003E12B8" w:rsidRDefault="003E12B8" w:rsidP="003E12B8">
      <w:pPr>
        <w:spacing w:after="0" w:line="240" w:lineRule="auto"/>
        <w:ind w:left="3600" w:firstLine="720"/>
        <w:jc w:val="both"/>
        <w:rPr>
          <w:rFonts w:ascii="Times New Roman" w:eastAsia="Times New Roman" w:hAnsi="Times New Roman" w:cs="Times New Roman"/>
          <w:sz w:val="24"/>
          <w:szCs w:val="24"/>
        </w:rPr>
      </w:pPr>
      <w:r w:rsidRPr="003E12B8">
        <w:rPr>
          <w:rFonts w:ascii="Times New Roman" w:eastAsia="Times New Roman" w:hAnsi="Times New Roman" w:cs="Times New Roman"/>
          <w:sz w:val="24"/>
          <w:szCs w:val="24"/>
        </w:rPr>
        <w:t>State Bar No. 24123891</w:t>
      </w:r>
    </w:p>
    <w:p w14:paraId="55B279C8" w14:textId="77777777" w:rsidR="003E12B8" w:rsidRPr="003E12B8" w:rsidRDefault="003E12B8" w:rsidP="003E12B8">
      <w:pPr>
        <w:spacing w:after="0" w:line="240" w:lineRule="auto"/>
        <w:jc w:val="both"/>
        <w:rPr>
          <w:rFonts w:ascii="Times New Roman" w:eastAsia="Times New Roman" w:hAnsi="Times New Roman" w:cs="Times New Roman"/>
          <w:sz w:val="24"/>
          <w:szCs w:val="24"/>
        </w:rPr>
      </w:pP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t>1701 N. Congress Avenue</w:t>
      </w:r>
    </w:p>
    <w:p w14:paraId="3AF6D8CE" w14:textId="77777777" w:rsidR="003E12B8" w:rsidRPr="003E12B8" w:rsidRDefault="003E12B8" w:rsidP="003E12B8">
      <w:pPr>
        <w:spacing w:after="0" w:line="240" w:lineRule="auto"/>
        <w:jc w:val="both"/>
        <w:rPr>
          <w:rFonts w:ascii="Times New Roman" w:eastAsia="Times New Roman" w:hAnsi="Times New Roman" w:cs="Times New Roman"/>
          <w:sz w:val="24"/>
          <w:szCs w:val="24"/>
        </w:rPr>
      </w:pP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t>P.O. Box 13480</w:t>
      </w:r>
    </w:p>
    <w:p w14:paraId="2AE826F0" w14:textId="77777777" w:rsidR="003E12B8" w:rsidRPr="003E12B8" w:rsidRDefault="003E12B8" w:rsidP="003E12B8">
      <w:pPr>
        <w:spacing w:after="0" w:line="240" w:lineRule="auto"/>
        <w:jc w:val="both"/>
        <w:rPr>
          <w:rFonts w:ascii="Times New Roman" w:eastAsia="Times New Roman" w:hAnsi="Times New Roman" w:cs="Times New Roman"/>
          <w:sz w:val="24"/>
          <w:szCs w:val="24"/>
        </w:rPr>
      </w:pP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t>Austin, Texas 78711-3480</w:t>
      </w:r>
    </w:p>
    <w:p w14:paraId="272A7F55" w14:textId="77777777" w:rsidR="003E12B8" w:rsidRPr="003E12B8" w:rsidRDefault="003E12B8" w:rsidP="003E12B8">
      <w:pPr>
        <w:spacing w:after="0" w:line="240" w:lineRule="auto"/>
        <w:jc w:val="both"/>
        <w:rPr>
          <w:rFonts w:ascii="Times New Roman" w:eastAsia="Times New Roman" w:hAnsi="Times New Roman" w:cs="Times New Roman"/>
          <w:sz w:val="24"/>
          <w:szCs w:val="24"/>
        </w:rPr>
      </w:pP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t>(512) 936-7442</w:t>
      </w:r>
    </w:p>
    <w:p w14:paraId="2463B7EC" w14:textId="77777777" w:rsidR="003E12B8" w:rsidRPr="003E12B8" w:rsidRDefault="003E12B8" w:rsidP="003E12B8">
      <w:pPr>
        <w:spacing w:after="0" w:line="240" w:lineRule="auto"/>
        <w:jc w:val="both"/>
        <w:rPr>
          <w:rFonts w:ascii="Times New Roman" w:eastAsia="Times New Roman" w:hAnsi="Times New Roman" w:cs="Times New Roman"/>
          <w:sz w:val="24"/>
          <w:szCs w:val="24"/>
        </w:rPr>
      </w:pP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t>(512) 936-7268 (facsimile)</w:t>
      </w:r>
    </w:p>
    <w:p w14:paraId="20939C9F" w14:textId="77777777" w:rsidR="003E12B8" w:rsidRPr="003E12B8" w:rsidRDefault="003E12B8" w:rsidP="003E12B8">
      <w:pPr>
        <w:spacing w:after="0" w:line="240" w:lineRule="auto"/>
        <w:jc w:val="both"/>
        <w:rPr>
          <w:rFonts w:ascii="Times New Roman" w:eastAsia="Times New Roman" w:hAnsi="Times New Roman" w:cs="Times New Roman"/>
          <w:sz w:val="24"/>
          <w:szCs w:val="24"/>
        </w:rPr>
      </w:pP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r>
      <w:r w:rsidRPr="003E12B8">
        <w:rPr>
          <w:rFonts w:ascii="Times New Roman" w:eastAsia="Times New Roman" w:hAnsi="Times New Roman" w:cs="Times New Roman"/>
          <w:sz w:val="24"/>
          <w:szCs w:val="24"/>
        </w:rPr>
        <w:tab/>
        <w:t>Robert.Parish@puc.texas.gov</w:t>
      </w:r>
    </w:p>
    <w:p w14:paraId="59EC48F7" w14:textId="77777777" w:rsidR="003E12B8" w:rsidRPr="003E12B8" w:rsidRDefault="003E12B8" w:rsidP="003E12B8">
      <w:pPr>
        <w:spacing w:after="0" w:line="240" w:lineRule="auto"/>
        <w:jc w:val="center"/>
        <w:rPr>
          <w:rFonts w:ascii="Times New Roman" w:eastAsia="Times New Roman" w:hAnsi="Times New Roman" w:cs="Times New Roman"/>
          <w:b/>
          <w:caps/>
          <w:sz w:val="24"/>
          <w:szCs w:val="24"/>
        </w:rPr>
      </w:pPr>
    </w:p>
    <w:p w14:paraId="58B81754" w14:textId="77777777" w:rsidR="003E12B8" w:rsidRPr="003E12B8" w:rsidRDefault="003E12B8" w:rsidP="003E12B8">
      <w:pPr>
        <w:spacing w:after="0" w:line="240" w:lineRule="auto"/>
        <w:jc w:val="center"/>
        <w:rPr>
          <w:rFonts w:ascii="Times New Roman" w:eastAsia="Times New Roman" w:hAnsi="Times New Roman" w:cs="Times New Roman"/>
          <w:b/>
          <w:caps/>
          <w:sz w:val="24"/>
          <w:szCs w:val="24"/>
        </w:rPr>
      </w:pPr>
    </w:p>
    <w:p w14:paraId="2963C510" w14:textId="77777777" w:rsidR="003E12B8" w:rsidRPr="003E12B8" w:rsidRDefault="003E12B8" w:rsidP="003E12B8">
      <w:pPr>
        <w:spacing w:after="0" w:line="240" w:lineRule="auto"/>
        <w:jc w:val="center"/>
        <w:rPr>
          <w:rFonts w:ascii="Times New Roman" w:eastAsia="Times New Roman" w:hAnsi="Times New Roman" w:cs="Times New Roman"/>
          <w:b/>
          <w:caps/>
          <w:sz w:val="24"/>
          <w:szCs w:val="24"/>
        </w:rPr>
      </w:pPr>
      <w:r w:rsidRPr="003E12B8">
        <w:rPr>
          <w:rFonts w:ascii="Times New Roman" w:eastAsia="Times New Roman" w:hAnsi="Times New Roman" w:cs="Times New Roman"/>
          <w:b/>
          <w:caps/>
          <w:sz w:val="24"/>
          <w:szCs w:val="24"/>
        </w:rPr>
        <w:t>SOAH DOCKET no. 473-21-2606</w:t>
      </w:r>
    </w:p>
    <w:p w14:paraId="738BBE97" w14:textId="77777777" w:rsidR="003E12B8" w:rsidRPr="003E12B8" w:rsidRDefault="003E12B8" w:rsidP="003E12B8">
      <w:pPr>
        <w:spacing w:after="0" w:line="240" w:lineRule="auto"/>
        <w:jc w:val="center"/>
        <w:rPr>
          <w:rFonts w:ascii="Times New Roman" w:eastAsia="Times New Roman" w:hAnsi="Times New Roman" w:cs="Times New Roman"/>
          <w:b/>
          <w:caps/>
          <w:sz w:val="24"/>
          <w:szCs w:val="24"/>
        </w:rPr>
      </w:pPr>
      <w:r w:rsidRPr="003E12B8">
        <w:rPr>
          <w:rFonts w:ascii="Times New Roman" w:eastAsia="Times New Roman" w:hAnsi="Times New Roman" w:cs="Times New Roman"/>
          <w:b/>
          <w:caps/>
          <w:sz w:val="24"/>
          <w:szCs w:val="24"/>
        </w:rPr>
        <w:t>Puc DOCKET NO. 52195</w:t>
      </w:r>
    </w:p>
    <w:p w14:paraId="531BA782" w14:textId="77777777" w:rsidR="003E12B8" w:rsidRPr="003E12B8" w:rsidRDefault="003E12B8" w:rsidP="003E12B8">
      <w:pPr>
        <w:spacing w:after="0" w:line="240" w:lineRule="auto"/>
        <w:jc w:val="center"/>
        <w:rPr>
          <w:rFonts w:ascii="Times New Roman" w:eastAsia="Times New Roman" w:hAnsi="Times New Roman" w:cs="Times New Roman"/>
          <w:b/>
          <w:caps/>
          <w:sz w:val="24"/>
          <w:szCs w:val="24"/>
        </w:rPr>
      </w:pPr>
    </w:p>
    <w:p w14:paraId="66F5FB6B" w14:textId="77777777" w:rsidR="003E12B8" w:rsidRPr="003E12B8" w:rsidRDefault="003E12B8" w:rsidP="003E12B8">
      <w:pPr>
        <w:keepNext/>
        <w:spacing w:after="0" w:line="240" w:lineRule="auto"/>
        <w:jc w:val="center"/>
        <w:rPr>
          <w:rFonts w:ascii="Times New Roman" w:eastAsia="Times New Roman" w:hAnsi="Times New Roman" w:cs="Times New Roman"/>
          <w:b/>
          <w:sz w:val="24"/>
          <w:szCs w:val="24"/>
        </w:rPr>
      </w:pPr>
      <w:r w:rsidRPr="003E12B8">
        <w:rPr>
          <w:rFonts w:ascii="Times New Roman" w:eastAsia="Times New Roman" w:hAnsi="Times New Roman" w:cs="Times New Roman"/>
          <w:b/>
          <w:sz w:val="24"/>
          <w:szCs w:val="24"/>
        </w:rPr>
        <w:t>CERTIFICATE OF SERVICE</w:t>
      </w:r>
    </w:p>
    <w:p w14:paraId="05BB25DF" w14:textId="77777777" w:rsidR="003E12B8" w:rsidRPr="003E12B8" w:rsidRDefault="003E12B8" w:rsidP="003E12B8">
      <w:pPr>
        <w:keepNext/>
        <w:spacing w:after="0" w:line="240" w:lineRule="auto"/>
        <w:jc w:val="center"/>
        <w:rPr>
          <w:rFonts w:ascii="Times New Roman" w:eastAsia="Times New Roman" w:hAnsi="Times New Roman" w:cs="Times New Roman"/>
          <w:b/>
          <w:sz w:val="24"/>
          <w:szCs w:val="24"/>
        </w:rPr>
      </w:pPr>
    </w:p>
    <w:p w14:paraId="77A881FF" w14:textId="77777777" w:rsidR="003E12B8" w:rsidRPr="003E12B8" w:rsidRDefault="003E12B8" w:rsidP="003E12B8">
      <w:pPr>
        <w:keepNext/>
        <w:spacing w:after="0" w:line="360" w:lineRule="auto"/>
        <w:ind w:firstLine="720"/>
        <w:jc w:val="both"/>
        <w:rPr>
          <w:rFonts w:ascii="Times New Roman" w:eastAsia="Times New Roman" w:hAnsi="Times New Roman" w:cs="Times New Roman"/>
          <w:sz w:val="24"/>
          <w:szCs w:val="24"/>
        </w:rPr>
      </w:pPr>
      <w:r w:rsidRPr="003E12B8">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on </w:t>
      </w:r>
      <w:r w:rsidRPr="003E12B8">
        <w:rPr>
          <w:rFonts w:ascii="Times New Roman" w:eastAsia="Times New Roman" w:hAnsi="Times New Roman" w:cs="Times New Roman"/>
          <w:sz w:val="24"/>
          <w:szCs w:val="24"/>
        </w:rPr>
        <w:fldChar w:fldCharType="begin"/>
      </w:r>
      <w:r w:rsidRPr="003E12B8">
        <w:rPr>
          <w:rFonts w:ascii="Times New Roman" w:eastAsia="Times New Roman" w:hAnsi="Times New Roman" w:cs="Times New Roman"/>
          <w:sz w:val="24"/>
          <w:szCs w:val="24"/>
        </w:rPr>
        <w:instrText xml:space="preserve"> DATE \@ "MMMM d, yyyy" </w:instrText>
      </w:r>
      <w:r w:rsidRPr="003E12B8">
        <w:rPr>
          <w:rFonts w:ascii="Times New Roman" w:eastAsia="Times New Roman" w:hAnsi="Times New Roman" w:cs="Times New Roman"/>
          <w:sz w:val="24"/>
          <w:szCs w:val="24"/>
        </w:rPr>
        <w:fldChar w:fldCharType="separate"/>
      </w:r>
      <w:r w:rsidRPr="003E12B8">
        <w:rPr>
          <w:rFonts w:ascii="Times New Roman" w:eastAsia="Times New Roman" w:hAnsi="Times New Roman" w:cs="Times New Roman"/>
          <w:noProof/>
          <w:sz w:val="24"/>
          <w:szCs w:val="24"/>
        </w:rPr>
        <w:t>December 15, 2021</w:t>
      </w:r>
      <w:r w:rsidRPr="003E12B8">
        <w:rPr>
          <w:rFonts w:ascii="Times New Roman" w:eastAsia="Times New Roman" w:hAnsi="Times New Roman" w:cs="Times New Roman"/>
          <w:sz w:val="24"/>
          <w:szCs w:val="24"/>
        </w:rPr>
        <w:fldChar w:fldCharType="end"/>
      </w:r>
      <w:r w:rsidRPr="003E12B8">
        <w:rPr>
          <w:rFonts w:ascii="Times New Roman" w:eastAsia="Times New Roman" w:hAnsi="Times New Roman" w:cs="Times New Roman"/>
          <w:sz w:val="24"/>
          <w:szCs w:val="24"/>
        </w:rPr>
        <w:t xml:space="preserve"> in accordance with the Order Suspending Rules filed in Project No. 50664.</w:t>
      </w:r>
    </w:p>
    <w:p w14:paraId="1690175D" w14:textId="77777777" w:rsidR="003E12B8" w:rsidRPr="003E12B8" w:rsidRDefault="003E12B8" w:rsidP="003E12B8">
      <w:pPr>
        <w:keepNext/>
        <w:spacing w:after="0" w:line="240" w:lineRule="auto"/>
        <w:ind w:left="3600" w:firstLine="720"/>
        <w:jc w:val="both"/>
        <w:rPr>
          <w:rFonts w:ascii="Times New Roman" w:eastAsia="Times New Roman" w:hAnsi="Times New Roman" w:cs="Times New Roman"/>
          <w:sz w:val="24"/>
          <w:szCs w:val="24"/>
        </w:rPr>
      </w:pPr>
    </w:p>
    <w:p w14:paraId="30DD0ADA" w14:textId="77777777" w:rsidR="003E12B8" w:rsidRPr="003E12B8" w:rsidRDefault="003E12B8" w:rsidP="003E12B8">
      <w:pPr>
        <w:spacing w:after="0" w:line="240" w:lineRule="auto"/>
        <w:ind w:left="4320"/>
        <w:jc w:val="both"/>
        <w:rPr>
          <w:rFonts w:ascii="Times New Roman" w:eastAsia="Times New Roman" w:hAnsi="Times New Roman" w:cs="Times New Roman"/>
          <w:bCs/>
          <w:sz w:val="28"/>
          <w:szCs w:val="20"/>
          <w:u w:val="single"/>
        </w:rPr>
      </w:pPr>
      <w:r w:rsidRPr="003E12B8">
        <w:rPr>
          <w:rFonts w:ascii="Times New Roman" w:eastAsia="Times New Roman" w:hAnsi="Times New Roman" w:cs="Times New Roman"/>
          <w:bCs/>
          <w:sz w:val="24"/>
          <w:szCs w:val="18"/>
          <w:u w:val="single"/>
        </w:rPr>
        <w:t>/s/ Robert Dakota Parish__</w:t>
      </w:r>
    </w:p>
    <w:p w14:paraId="2AF60C49" w14:textId="77777777" w:rsidR="003E12B8" w:rsidRPr="003E12B8" w:rsidRDefault="003E12B8" w:rsidP="003E12B8">
      <w:pPr>
        <w:spacing w:after="0" w:line="240" w:lineRule="auto"/>
        <w:ind w:left="3600" w:firstLine="720"/>
        <w:jc w:val="both"/>
        <w:rPr>
          <w:rFonts w:ascii="Times New Roman" w:eastAsia="Times New Roman" w:hAnsi="Times New Roman" w:cs="Times New Roman"/>
          <w:sz w:val="24"/>
          <w:szCs w:val="20"/>
        </w:rPr>
      </w:pPr>
      <w:r w:rsidRPr="003E12B8">
        <w:rPr>
          <w:rFonts w:ascii="Times New Roman" w:eastAsia="Times New Roman" w:hAnsi="Times New Roman" w:cs="Times New Roman"/>
          <w:sz w:val="24"/>
          <w:szCs w:val="24"/>
        </w:rPr>
        <w:t>Robert Dakota Parish</w:t>
      </w:r>
    </w:p>
    <w:p w14:paraId="3C42241C" w14:textId="77777777" w:rsidR="003E12B8" w:rsidRPr="003E12B8" w:rsidRDefault="003E12B8" w:rsidP="003E12B8">
      <w:pPr>
        <w:spacing w:after="0" w:line="240" w:lineRule="auto"/>
        <w:jc w:val="both"/>
        <w:rPr>
          <w:rFonts w:ascii="Times New Roman" w:eastAsia="Times New Roman" w:hAnsi="Times New Roman" w:cs="Times New Roman"/>
          <w:b/>
          <w:caps/>
          <w:sz w:val="28"/>
          <w:szCs w:val="20"/>
        </w:rPr>
      </w:pPr>
    </w:p>
    <w:p w14:paraId="4718434E" w14:textId="77777777" w:rsidR="00F17459" w:rsidRDefault="00F17459"/>
    <w:sectPr w:rsidR="00F17459" w:rsidSect="00346A1E">
      <w:footerReference w:type="even" r:id="rId6"/>
      <w:footerReference w:type="default" r:id="rId7"/>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3C2B06" w14:textId="77777777" w:rsidR="009B5D01" w:rsidRDefault="009B5D01" w:rsidP="009B5D01">
      <w:pPr>
        <w:spacing w:after="0" w:line="240" w:lineRule="auto"/>
      </w:pPr>
      <w:r>
        <w:separator/>
      </w:r>
    </w:p>
  </w:endnote>
  <w:endnote w:type="continuationSeparator" w:id="0">
    <w:p w14:paraId="4DA1CBB1" w14:textId="77777777" w:rsidR="009B5D01" w:rsidRDefault="009B5D01" w:rsidP="009B5D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02CF9" w14:textId="77777777" w:rsidR="00396766" w:rsidRDefault="009B5D01"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A7A2E63" w14:textId="77777777" w:rsidR="00396766" w:rsidRDefault="009B5D01"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B66E3" w14:textId="77777777" w:rsidR="00396766" w:rsidRPr="00123122" w:rsidRDefault="009B5D01" w:rsidP="009B61E3">
    <w:pPr>
      <w:pStyle w:val="Footer"/>
      <w:framePr w:wrap="around" w:vAnchor="text" w:hAnchor="page" w:x="1702" w:y="61"/>
      <w:rPr>
        <w:rStyle w:val="PageNumber"/>
        <w:sz w:val="20"/>
        <w:szCs w:val="24"/>
      </w:rPr>
    </w:pPr>
    <w:r w:rsidRPr="00123122">
      <w:rPr>
        <w:sz w:val="12"/>
        <w:szCs w:val="16"/>
      </w:rPr>
      <w:tab/>
    </w:r>
    <w:r w:rsidRPr="00123122">
      <w:rPr>
        <w:sz w:val="20"/>
        <w:szCs w:val="24"/>
      </w:rPr>
      <w:t xml:space="preserve">Page </w:t>
    </w:r>
    <w:r w:rsidRPr="00123122">
      <w:rPr>
        <w:sz w:val="20"/>
        <w:szCs w:val="24"/>
      </w:rPr>
      <w:fldChar w:fldCharType="begin"/>
    </w:r>
    <w:r w:rsidRPr="00123122">
      <w:rPr>
        <w:sz w:val="20"/>
        <w:szCs w:val="24"/>
      </w:rPr>
      <w:instrText xml:space="preserve"> PAGE </w:instrText>
    </w:r>
    <w:r w:rsidRPr="00123122">
      <w:rPr>
        <w:sz w:val="20"/>
        <w:szCs w:val="24"/>
      </w:rPr>
      <w:fldChar w:fldCharType="separate"/>
    </w:r>
    <w:r w:rsidRPr="00123122">
      <w:rPr>
        <w:noProof/>
        <w:sz w:val="20"/>
        <w:szCs w:val="24"/>
      </w:rPr>
      <w:t>5</w:t>
    </w:r>
    <w:r w:rsidRPr="00123122">
      <w:rPr>
        <w:noProof/>
        <w:sz w:val="20"/>
        <w:szCs w:val="24"/>
      </w:rPr>
      <w:fldChar w:fldCharType="end"/>
    </w:r>
    <w:r w:rsidRPr="00123122">
      <w:rPr>
        <w:sz w:val="20"/>
        <w:szCs w:val="24"/>
      </w:rPr>
      <w:t xml:space="preserve"> of </w:t>
    </w:r>
    <w:r w:rsidRPr="00123122">
      <w:rPr>
        <w:sz w:val="20"/>
        <w:szCs w:val="24"/>
      </w:rPr>
      <w:fldChar w:fldCharType="begin"/>
    </w:r>
    <w:r w:rsidRPr="00123122">
      <w:rPr>
        <w:sz w:val="20"/>
        <w:szCs w:val="24"/>
      </w:rPr>
      <w:instrText xml:space="preserve"> NUMPAGES </w:instrText>
    </w:r>
    <w:r w:rsidRPr="00123122">
      <w:rPr>
        <w:sz w:val="20"/>
        <w:szCs w:val="24"/>
      </w:rPr>
      <w:fldChar w:fldCharType="separate"/>
    </w:r>
    <w:r w:rsidRPr="00123122">
      <w:rPr>
        <w:noProof/>
        <w:sz w:val="20"/>
        <w:szCs w:val="24"/>
      </w:rPr>
      <w:t>5</w:t>
    </w:r>
    <w:r w:rsidRPr="00123122">
      <w:rPr>
        <w:noProof/>
        <w:sz w:val="20"/>
        <w:szCs w:val="24"/>
      </w:rPr>
      <w:fldChar w:fldCharType="end"/>
    </w:r>
  </w:p>
  <w:p w14:paraId="2D56F0BA" w14:textId="77777777" w:rsidR="00396766" w:rsidRPr="00571155" w:rsidRDefault="009B5D01" w:rsidP="001C656C">
    <w:pPr>
      <w:pStyle w:val="Footer"/>
      <w:ind w:right="360"/>
      <w:rPr>
        <w:sz w:val="24"/>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1B9EFE" w14:textId="77777777" w:rsidR="009B5D01" w:rsidRDefault="009B5D01" w:rsidP="009B5D01">
      <w:pPr>
        <w:spacing w:after="0" w:line="240" w:lineRule="auto"/>
      </w:pPr>
      <w:r>
        <w:separator/>
      </w:r>
    </w:p>
  </w:footnote>
  <w:footnote w:type="continuationSeparator" w:id="0">
    <w:p w14:paraId="76866B43" w14:textId="77777777" w:rsidR="009B5D01" w:rsidRDefault="009B5D01" w:rsidP="009B5D0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2B8"/>
    <w:rsid w:val="00001A5B"/>
    <w:rsid w:val="000600F6"/>
    <w:rsid w:val="00067ED3"/>
    <w:rsid w:val="000D1115"/>
    <w:rsid w:val="000E4B30"/>
    <w:rsid w:val="001677DE"/>
    <w:rsid w:val="0020653B"/>
    <w:rsid w:val="00212887"/>
    <w:rsid w:val="0023370A"/>
    <w:rsid w:val="002B7EB2"/>
    <w:rsid w:val="00341EBB"/>
    <w:rsid w:val="003E12B8"/>
    <w:rsid w:val="003E3A30"/>
    <w:rsid w:val="003F508A"/>
    <w:rsid w:val="00454E18"/>
    <w:rsid w:val="004E0304"/>
    <w:rsid w:val="00517784"/>
    <w:rsid w:val="005258FE"/>
    <w:rsid w:val="005476C6"/>
    <w:rsid w:val="005D44CE"/>
    <w:rsid w:val="006033D2"/>
    <w:rsid w:val="00671E8D"/>
    <w:rsid w:val="00674E0E"/>
    <w:rsid w:val="006C2A0B"/>
    <w:rsid w:val="007D68A3"/>
    <w:rsid w:val="007E3A96"/>
    <w:rsid w:val="008549F3"/>
    <w:rsid w:val="008A02D3"/>
    <w:rsid w:val="008D1B7F"/>
    <w:rsid w:val="009603B2"/>
    <w:rsid w:val="009623CB"/>
    <w:rsid w:val="00981A46"/>
    <w:rsid w:val="009B5D01"/>
    <w:rsid w:val="009F0EE9"/>
    <w:rsid w:val="00A10EF4"/>
    <w:rsid w:val="00A93BA2"/>
    <w:rsid w:val="00AB576A"/>
    <w:rsid w:val="00B03BFA"/>
    <w:rsid w:val="00B71959"/>
    <w:rsid w:val="00BD311E"/>
    <w:rsid w:val="00BE1C4E"/>
    <w:rsid w:val="00C174AC"/>
    <w:rsid w:val="00C615C6"/>
    <w:rsid w:val="00CD0EB5"/>
    <w:rsid w:val="00D1427D"/>
    <w:rsid w:val="00D67A6E"/>
    <w:rsid w:val="00DA5CF6"/>
    <w:rsid w:val="00DB2D08"/>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40F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E12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12B8"/>
  </w:style>
  <w:style w:type="character" w:styleId="PageNumber">
    <w:name w:val="page number"/>
    <w:basedOn w:val="DefaultParagraphFont"/>
    <w:rsid w:val="003E12B8"/>
  </w:style>
  <w:style w:type="paragraph" w:styleId="Header">
    <w:name w:val="header"/>
    <w:basedOn w:val="Normal"/>
    <w:link w:val="HeaderChar"/>
    <w:uiPriority w:val="99"/>
    <w:unhideWhenUsed/>
    <w:rsid w:val="009B5D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5D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242</Words>
  <Characters>1384</Characters>
  <Application>Microsoft Office Word</Application>
  <DocSecurity>0</DocSecurity>
  <Lines>11</Lines>
  <Paragraphs>3</Paragraphs>
  <ScaleCrop>false</ScaleCrop>
  <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2021-12-15T14:07:00Z</dcterms:created>
  <dcterms:modified xsi:type="dcterms:W3CDTF">2021-12-15T14:07:00Z</dcterms:modified>
</cp:coreProperties>
</file>